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F44" w:rsidRDefault="00DA1D01" w:rsidP="000F7F44">
      <w:pPr>
        <w:jc w:val="right"/>
        <w:rPr>
          <w:lang w:val="es-ES"/>
        </w:rPr>
      </w:pPr>
      <w:r>
        <w:rPr>
          <w:lang w:val="es-ES"/>
        </w:rPr>
        <w:t>C</w:t>
      </w:r>
      <w:r w:rsidR="0050673B">
        <w:rPr>
          <w:lang w:val="es-ES"/>
        </w:rPr>
        <w:t xml:space="preserve">asablanca, </w:t>
      </w:r>
      <w:r w:rsidR="008B1634">
        <w:rPr>
          <w:lang w:val="es-ES"/>
        </w:rPr>
        <w:t>29</w:t>
      </w:r>
      <w:r w:rsidR="000356E8">
        <w:rPr>
          <w:lang w:val="es-ES"/>
        </w:rPr>
        <w:t xml:space="preserve"> de septiembre</w:t>
      </w:r>
      <w:r w:rsidR="00E71AAA">
        <w:rPr>
          <w:lang w:val="es-ES"/>
        </w:rPr>
        <w:t xml:space="preserve"> de</w:t>
      </w:r>
      <w:r w:rsidR="00612630">
        <w:rPr>
          <w:lang w:val="es-ES"/>
        </w:rPr>
        <w:t xml:space="preserve"> 2023</w:t>
      </w:r>
      <w:r w:rsidR="0050673B">
        <w:rPr>
          <w:lang w:val="es-ES"/>
        </w:rPr>
        <w:t>.</w:t>
      </w:r>
    </w:p>
    <w:p w:rsidR="00D042C8" w:rsidRDefault="00D042C8" w:rsidP="000F7F44">
      <w:pPr>
        <w:spacing w:after="0"/>
        <w:rPr>
          <w:b/>
          <w:lang w:val="es-ES"/>
        </w:rPr>
      </w:pPr>
    </w:p>
    <w:p w:rsidR="0050673B" w:rsidRPr="000F7F44" w:rsidRDefault="0050673B" w:rsidP="000F7F44">
      <w:pPr>
        <w:spacing w:after="0"/>
        <w:rPr>
          <w:lang w:val="es-ES"/>
        </w:rPr>
      </w:pPr>
      <w:r>
        <w:rPr>
          <w:b/>
          <w:lang w:val="es-ES"/>
        </w:rPr>
        <w:t>Señor</w:t>
      </w:r>
      <w:r w:rsidR="000356E8">
        <w:rPr>
          <w:b/>
          <w:lang w:val="es-ES"/>
        </w:rPr>
        <w:t>es</w:t>
      </w:r>
    </w:p>
    <w:p w:rsidR="00DA1D01" w:rsidRDefault="008B1634" w:rsidP="000F7F44">
      <w:pPr>
        <w:spacing w:after="0"/>
        <w:jc w:val="both"/>
        <w:rPr>
          <w:b/>
          <w:lang w:val="es-ES"/>
        </w:rPr>
      </w:pPr>
      <w:proofErr w:type="spellStart"/>
      <w:r>
        <w:rPr>
          <w:b/>
          <w:lang w:val="es-ES"/>
        </w:rPr>
        <w:t>Tangananica</w:t>
      </w:r>
      <w:proofErr w:type="spellEnd"/>
      <w:r>
        <w:rPr>
          <w:b/>
          <w:lang w:val="es-ES"/>
        </w:rPr>
        <w:t xml:space="preserve"> </w:t>
      </w:r>
      <w:proofErr w:type="spellStart"/>
      <w:r>
        <w:rPr>
          <w:b/>
          <w:lang w:val="es-ES"/>
        </w:rPr>
        <w:t>Tanganana</w:t>
      </w:r>
      <w:proofErr w:type="spellEnd"/>
    </w:p>
    <w:p w:rsidR="00C946A0" w:rsidRDefault="00C946A0" w:rsidP="000F7F44">
      <w:pPr>
        <w:spacing w:after="0"/>
        <w:jc w:val="both"/>
        <w:rPr>
          <w:b/>
          <w:u w:val="single"/>
          <w:lang w:val="es-ES"/>
        </w:rPr>
      </w:pPr>
      <w:r>
        <w:rPr>
          <w:b/>
          <w:u w:val="single"/>
          <w:lang w:val="es-ES"/>
        </w:rPr>
        <w:t>Presente</w:t>
      </w:r>
    </w:p>
    <w:p w:rsidR="00C946A0" w:rsidRDefault="00C946A0" w:rsidP="00C946A0">
      <w:pPr>
        <w:spacing w:after="0"/>
        <w:jc w:val="both"/>
        <w:rPr>
          <w:b/>
          <w:u w:val="single"/>
          <w:lang w:val="es-ES"/>
        </w:rPr>
      </w:pPr>
    </w:p>
    <w:p w:rsidR="00C946A0" w:rsidRPr="000356E8" w:rsidRDefault="00C946A0" w:rsidP="00C946A0">
      <w:pPr>
        <w:spacing w:after="0"/>
        <w:jc w:val="both"/>
        <w:rPr>
          <w:lang w:val="es-CL"/>
        </w:rPr>
      </w:pPr>
      <w:r w:rsidRPr="00C946A0">
        <w:rPr>
          <w:lang w:val="es-ES"/>
        </w:rPr>
        <w:t xml:space="preserve">Junto con </w:t>
      </w:r>
      <w:r>
        <w:rPr>
          <w:lang w:val="es-ES"/>
        </w:rPr>
        <w:t xml:space="preserve">saludarle y, en relación a la presentación de su Solicitud de Acceso a la Información </w:t>
      </w:r>
      <w:r>
        <w:rPr>
          <w:b/>
          <w:lang w:val="es-ES"/>
        </w:rPr>
        <w:t>MU030T000</w:t>
      </w:r>
      <w:r w:rsidR="000120DA">
        <w:rPr>
          <w:b/>
          <w:lang w:val="es-ES"/>
        </w:rPr>
        <w:t>1</w:t>
      </w:r>
      <w:r w:rsidR="000356E8">
        <w:rPr>
          <w:b/>
          <w:lang w:val="es-ES"/>
        </w:rPr>
        <w:t>7</w:t>
      </w:r>
      <w:r w:rsidR="00654141">
        <w:rPr>
          <w:b/>
          <w:lang w:val="es-ES"/>
        </w:rPr>
        <w:t>9</w:t>
      </w:r>
      <w:r w:rsidR="008F17E0">
        <w:rPr>
          <w:b/>
          <w:lang w:val="es-ES"/>
        </w:rPr>
        <w:t>2</w:t>
      </w:r>
      <w:r w:rsidR="001E5E2A">
        <w:rPr>
          <w:lang w:val="es-ES"/>
        </w:rPr>
        <w:t xml:space="preserve">, de fecha </w:t>
      </w:r>
      <w:r w:rsidR="00D95AF4">
        <w:rPr>
          <w:lang w:val="es-ES"/>
        </w:rPr>
        <w:t>17</w:t>
      </w:r>
      <w:r w:rsidR="000356E8">
        <w:rPr>
          <w:lang w:val="es-ES"/>
        </w:rPr>
        <w:t>/09</w:t>
      </w:r>
      <w:r w:rsidR="00DA1D01">
        <w:rPr>
          <w:lang w:val="es-ES"/>
        </w:rPr>
        <w:t>/2023</w:t>
      </w:r>
      <w:r w:rsidR="007A4B78">
        <w:rPr>
          <w:lang w:val="es-ES"/>
        </w:rPr>
        <w:t xml:space="preserve"> y cuyo tenor literal es </w:t>
      </w:r>
      <w:r w:rsidR="00503E53" w:rsidRPr="00654141">
        <w:rPr>
          <w:b/>
          <w:i/>
          <w:lang w:val="es-CL"/>
        </w:rPr>
        <w:t>“</w:t>
      </w:r>
      <w:proofErr w:type="spellStart"/>
      <w:r w:rsidR="008F17E0" w:rsidRPr="008F17E0">
        <w:rPr>
          <w:b/>
          <w:i/>
        </w:rPr>
        <w:t>Solicito</w:t>
      </w:r>
      <w:proofErr w:type="spellEnd"/>
      <w:r w:rsidR="008F17E0" w:rsidRPr="008F17E0">
        <w:rPr>
          <w:b/>
          <w:i/>
        </w:rPr>
        <w:t xml:space="preserve"> </w:t>
      </w:r>
      <w:proofErr w:type="spellStart"/>
      <w:r w:rsidR="008F17E0" w:rsidRPr="008F17E0">
        <w:rPr>
          <w:b/>
          <w:i/>
        </w:rPr>
        <w:t>decreto</w:t>
      </w:r>
      <w:proofErr w:type="spellEnd"/>
      <w:r w:rsidR="008F17E0" w:rsidRPr="008F17E0">
        <w:rPr>
          <w:b/>
          <w:i/>
        </w:rPr>
        <w:t xml:space="preserve"> de </w:t>
      </w:r>
      <w:proofErr w:type="spellStart"/>
      <w:r w:rsidR="008F17E0" w:rsidRPr="008F17E0">
        <w:rPr>
          <w:b/>
          <w:i/>
        </w:rPr>
        <w:t>destitución</w:t>
      </w:r>
      <w:proofErr w:type="spellEnd"/>
      <w:r w:rsidR="008F17E0" w:rsidRPr="008F17E0">
        <w:rPr>
          <w:b/>
          <w:i/>
        </w:rPr>
        <w:t xml:space="preserve"> de ex </w:t>
      </w:r>
      <w:proofErr w:type="spellStart"/>
      <w:r w:rsidR="008F17E0" w:rsidRPr="008F17E0">
        <w:rPr>
          <w:b/>
          <w:i/>
        </w:rPr>
        <w:t>Alcalde</w:t>
      </w:r>
      <w:proofErr w:type="spellEnd"/>
      <w:r w:rsidR="008F17E0" w:rsidRPr="008F17E0">
        <w:rPr>
          <w:b/>
          <w:i/>
        </w:rPr>
        <w:t xml:space="preserve"> Manuel </w:t>
      </w:r>
      <w:proofErr w:type="spellStart"/>
      <w:r w:rsidR="008F17E0" w:rsidRPr="008F17E0">
        <w:rPr>
          <w:b/>
          <w:i/>
        </w:rPr>
        <w:t>Jesús</w:t>
      </w:r>
      <w:proofErr w:type="spellEnd"/>
      <w:r w:rsidR="008F17E0" w:rsidRPr="008F17E0">
        <w:rPr>
          <w:b/>
          <w:i/>
        </w:rPr>
        <w:t xml:space="preserve"> Vera.</w:t>
      </w:r>
      <w:r w:rsidR="0033383F" w:rsidRPr="008F17E0">
        <w:rPr>
          <w:b/>
          <w:i/>
          <w:lang w:val="es-CL"/>
        </w:rPr>
        <w:t>”</w:t>
      </w:r>
      <w:r w:rsidR="0033383F" w:rsidRPr="000356E8">
        <w:rPr>
          <w:b/>
          <w:i/>
          <w:lang w:val="es-CL"/>
        </w:rPr>
        <w:t xml:space="preserve"> </w:t>
      </w:r>
      <w:r w:rsidR="007A4B78" w:rsidRPr="000356E8">
        <w:rPr>
          <w:lang w:val="es-CL"/>
        </w:rPr>
        <w:t>informo a Ud. lo siguiente:</w:t>
      </w:r>
    </w:p>
    <w:p w:rsidR="007A4B78" w:rsidRDefault="007A4B78" w:rsidP="00C946A0">
      <w:pPr>
        <w:spacing w:after="0"/>
        <w:jc w:val="both"/>
        <w:rPr>
          <w:lang w:val="es-ES"/>
        </w:rPr>
      </w:pPr>
    </w:p>
    <w:p w:rsidR="007A4B78" w:rsidRDefault="007A4B78" w:rsidP="007A4B78">
      <w:pPr>
        <w:pStyle w:val="Prrafodelista"/>
        <w:numPr>
          <w:ilvl w:val="0"/>
          <w:numId w:val="1"/>
        </w:numPr>
        <w:spacing w:after="0"/>
        <w:jc w:val="both"/>
        <w:rPr>
          <w:lang w:val="es-ES"/>
        </w:rPr>
      </w:pPr>
      <w:r>
        <w:rPr>
          <w:lang w:val="es-ES"/>
        </w:rPr>
        <w:t xml:space="preserve">Se solicitó a Ud. por parte de esta Unidad de Transparencia una subsanación a la solicitud, con fecha </w:t>
      </w:r>
      <w:r w:rsidR="00A1393A">
        <w:rPr>
          <w:lang w:val="es-ES"/>
        </w:rPr>
        <w:t>20</w:t>
      </w:r>
      <w:r w:rsidR="001D569F">
        <w:rPr>
          <w:lang w:val="es-ES"/>
        </w:rPr>
        <w:t xml:space="preserve"> de septiembre</w:t>
      </w:r>
      <w:r w:rsidR="00047F7F">
        <w:rPr>
          <w:lang w:val="es-ES"/>
        </w:rPr>
        <w:t xml:space="preserve"> de 2023</w:t>
      </w:r>
      <w:r w:rsidR="00407FD3">
        <w:rPr>
          <w:lang w:val="es-ES"/>
        </w:rPr>
        <w:t>.</w:t>
      </w:r>
    </w:p>
    <w:p w:rsidR="00407FD3" w:rsidRDefault="00407FD3" w:rsidP="007A4B78">
      <w:pPr>
        <w:pStyle w:val="Prrafodelista"/>
        <w:numPr>
          <w:ilvl w:val="0"/>
          <w:numId w:val="1"/>
        </w:numPr>
        <w:spacing w:after="0"/>
        <w:jc w:val="both"/>
        <w:rPr>
          <w:lang w:val="es-ES"/>
        </w:rPr>
      </w:pPr>
      <w:r>
        <w:rPr>
          <w:lang w:val="es-ES"/>
        </w:rPr>
        <w:t xml:space="preserve">Revisados los canales de recepción de información y verificado por esta unidad que, a la fecha, no se ha presentado subsanación alguna a la consulta. </w:t>
      </w:r>
    </w:p>
    <w:p w:rsidR="00407FD3" w:rsidRDefault="00407FD3" w:rsidP="007A4B78">
      <w:pPr>
        <w:pStyle w:val="Prrafodelista"/>
        <w:numPr>
          <w:ilvl w:val="0"/>
          <w:numId w:val="1"/>
        </w:numPr>
        <w:spacing w:after="0"/>
        <w:jc w:val="both"/>
        <w:rPr>
          <w:lang w:val="es-ES"/>
        </w:rPr>
      </w:pPr>
      <w:r>
        <w:rPr>
          <w:lang w:val="es-ES"/>
        </w:rPr>
        <w:t>La no presentación por parte de Ud. de subsanación a lo requerido.</w:t>
      </w:r>
    </w:p>
    <w:p w:rsidR="00407FD3" w:rsidRDefault="00407FD3" w:rsidP="007A4B78">
      <w:pPr>
        <w:pStyle w:val="Prrafodelista"/>
        <w:numPr>
          <w:ilvl w:val="0"/>
          <w:numId w:val="1"/>
        </w:numPr>
        <w:spacing w:after="0"/>
        <w:jc w:val="both"/>
        <w:rPr>
          <w:lang w:val="es-ES"/>
        </w:rPr>
      </w:pPr>
      <w:r>
        <w:rPr>
          <w:lang w:val="es-ES"/>
        </w:rPr>
        <w:t xml:space="preserve">El vencimiento de los plazos establecidos para la respectiva subsanación. </w:t>
      </w:r>
    </w:p>
    <w:p w:rsidR="00407FD3" w:rsidRDefault="00407FD3" w:rsidP="00407FD3">
      <w:pPr>
        <w:spacing w:after="0"/>
        <w:jc w:val="both"/>
        <w:rPr>
          <w:lang w:val="es-ES"/>
        </w:rPr>
      </w:pPr>
    </w:p>
    <w:p w:rsidR="00700339" w:rsidRDefault="00700339" w:rsidP="00700339">
      <w:pPr>
        <w:spacing w:after="0"/>
        <w:jc w:val="both"/>
        <w:rPr>
          <w:lang w:val="es-ES_tradnl"/>
        </w:rPr>
      </w:pPr>
      <w:r w:rsidRPr="00700339">
        <w:rPr>
          <w:lang w:val="es-ES_tradnl"/>
        </w:rPr>
        <w:t xml:space="preserve">De acuerdo a lo enunciado </w:t>
      </w:r>
      <w:r w:rsidR="00626AD6">
        <w:rPr>
          <w:lang w:val="es-ES_tradnl"/>
        </w:rPr>
        <w:t>en</w:t>
      </w:r>
      <w:r w:rsidRPr="00700339">
        <w:rPr>
          <w:lang w:val="es-ES_tradnl"/>
        </w:rPr>
        <w:t xml:space="preserve"> el inciso segundo del artículo 12 de la ley 20.285 se tendrá por desistida la petición una vez transcurrido el plazo indicado. Mismo enunciado se realiza en el inciso primero del numeral 2.2. de la Instrucción General N° 10 que, para el caso de no cumplir con uno o más de los requisitos obligatorios contenidos en el artículo 12 de la ley sobre acceso a la información pública deberá subsanar los requisitos indicados “bajo apercibimiento de tenérsele por desistido de su petición, sin necesidad de dictar una resolución posterior que declare el respectivo incumplimiento</w:t>
      </w:r>
      <w:r w:rsidR="00626AD6">
        <w:rPr>
          <w:lang w:val="es-ES_tradnl"/>
        </w:rPr>
        <w:t>”</w:t>
      </w:r>
      <w:r w:rsidRPr="00700339">
        <w:rPr>
          <w:lang w:val="es-ES_tradnl"/>
        </w:rPr>
        <w:t xml:space="preserve">. </w:t>
      </w:r>
    </w:p>
    <w:p w:rsidR="00700339" w:rsidRDefault="00700339" w:rsidP="00700339">
      <w:pPr>
        <w:spacing w:after="0"/>
        <w:jc w:val="both"/>
        <w:rPr>
          <w:lang w:val="es-ES_tradnl"/>
        </w:rPr>
      </w:pPr>
    </w:p>
    <w:p w:rsidR="00700339" w:rsidRPr="00700339" w:rsidRDefault="00700339" w:rsidP="00700339">
      <w:pPr>
        <w:spacing w:after="0"/>
        <w:jc w:val="both"/>
        <w:rPr>
          <w:lang w:val="es-ES_tradnl"/>
        </w:rPr>
      </w:pPr>
      <w:r>
        <w:rPr>
          <w:lang w:val="es-ES_tradnl"/>
        </w:rPr>
        <w:t>En razón de lo anterior</w:t>
      </w:r>
      <w:r w:rsidR="00FE2089">
        <w:rPr>
          <w:lang w:val="es-ES_tradnl"/>
        </w:rPr>
        <w:t>, el requerimiento MU030T0001</w:t>
      </w:r>
      <w:r w:rsidR="001D569F">
        <w:rPr>
          <w:lang w:val="es-ES_tradnl"/>
        </w:rPr>
        <w:t>7</w:t>
      </w:r>
      <w:r w:rsidR="008F17E0">
        <w:rPr>
          <w:lang w:val="es-ES_tradnl"/>
        </w:rPr>
        <w:t>92</w:t>
      </w:r>
      <w:bookmarkStart w:id="0" w:name="_GoBack"/>
      <w:bookmarkEnd w:id="0"/>
      <w:r>
        <w:rPr>
          <w:lang w:val="es-ES_tradnl"/>
        </w:rPr>
        <w:t xml:space="preserve"> se entiende desistido en su totalidad.</w:t>
      </w:r>
    </w:p>
    <w:p w:rsidR="002E4E8B" w:rsidRDefault="00FE2089" w:rsidP="00407FD3">
      <w:pPr>
        <w:spacing w:after="0"/>
        <w:jc w:val="both"/>
        <w:rPr>
          <w:lang w:val="es-ES"/>
        </w:rPr>
      </w:pPr>
      <w:r>
        <w:rPr>
          <w:noProof/>
          <w:lang w:val="es-CL" w:eastAsia="es-CL"/>
        </w:rPr>
        <w:drawing>
          <wp:anchor distT="0" distB="0" distL="114300" distR="114300" simplePos="0" relativeHeight="251658240" behindDoc="0" locked="0" layoutInCell="1" allowOverlap="1" wp14:anchorId="3809331E" wp14:editId="53FAE3A2">
            <wp:simplePos x="0" y="0"/>
            <wp:positionH relativeFrom="margin">
              <wp:posOffset>1576705</wp:posOffset>
            </wp:positionH>
            <wp:positionV relativeFrom="paragraph">
              <wp:posOffset>184150</wp:posOffset>
            </wp:positionV>
            <wp:extent cx="2962275" cy="1602105"/>
            <wp:effectExtent l="0" t="0" r="0" b="0"/>
            <wp:wrapSquare wrapText="bothSides"/>
            <wp:docPr id="2" name="Imagen 2" descr="C:\Users\Laura\Desktop\HOME OFFICE\2020-07-09\2020-07-09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C:\Users\Laura\Desktop\HOME OFFICE\2020-07-09\2020-07-09 001.jpg"/>
                    <pic:cNvPicPr>
                      <a:picLocks noChangeAspect="1" noChangeArrowheads="1"/>
                    </pic:cNvPicPr>
                  </pic:nvPicPr>
                  <pic:blipFill>
                    <a:blip r:embed="rId7" cstate="print">
                      <a:clrChange>
                        <a:clrFrom>
                          <a:srgbClr val="FFFFFF"/>
                        </a:clrFrom>
                        <a:clrTo>
                          <a:srgbClr val="FFFFFF">
                            <a:alpha val="0"/>
                          </a:srgbClr>
                        </a:clrTo>
                      </a:clrChange>
                      <a:extLst>
                        <a:ext uri="{BEBA8EAE-BF5A-486C-A8C5-ECC9F3942E4B}">
                          <a14:imgProps xmlns:a14="http://schemas.microsoft.com/office/drawing/2010/main">
                            <a14:imgLayer r:embed="rId8">
                              <a14:imgEffect>
                                <a14:brightnessContrast bright="26000"/>
                              </a14:imgEffect>
                            </a14:imgLayer>
                          </a14:imgProps>
                        </a:ext>
                        <a:ext uri="{28A0092B-C50C-407E-A947-70E740481C1C}">
                          <a14:useLocalDpi xmlns:a14="http://schemas.microsoft.com/office/drawing/2010/main" val="0"/>
                        </a:ext>
                      </a:extLst>
                    </a:blip>
                    <a:srcRect/>
                    <a:stretch>
                      <a:fillRect/>
                    </a:stretch>
                  </pic:blipFill>
                  <pic:spPr bwMode="auto">
                    <a:xfrm>
                      <a:off x="0" y="0"/>
                      <a:ext cx="2962275" cy="16021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4E8B" w:rsidRDefault="002E4E8B" w:rsidP="00407FD3">
      <w:pPr>
        <w:spacing w:after="0"/>
        <w:jc w:val="both"/>
        <w:rPr>
          <w:lang w:val="es-ES"/>
        </w:rPr>
      </w:pPr>
    </w:p>
    <w:p w:rsidR="001C77D5" w:rsidRDefault="001C77D5" w:rsidP="00407FD3">
      <w:pPr>
        <w:spacing w:after="0"/>
        <w:jc w:val="both"/>
        <w:rPr>
          <w:b/>
          <w:lang w:val="es-ES"/>
        </w:rPr>
      </w:pPr>
    </w:p>
    <w:p w:rsidR="001C77D5" w:rsidRDefault="001C77D5" w:rsidP="00407FD3">
      <w:pPr>
        <w:spacing w:after="0"/>
        <w:jc w:val="both"/>
        <w:rPr>
          <w:b/>
          <w:lang w:val="es-ES"/>
        </w:rPr>
      </w:pPr>
    </w:p>
    <w:p w:rsidR="001C77D5" w:rsidRDefault="001C77D5" w:rsidP="00407FD3">
      <w:pPr>
        <w:spacing w:after="0"/>
        <w:jc w:val="both"/>
        <w:rPr>
          <w:b/>
          <w:lang w:val="es-ES"/>
        </w:rPr>
      </w:pPr>
    </w:p>
    <w:p w:rsidR="001C77D5" w:rsidRDefault="001C77D5" w:rsidP="00407FD3">
      <w:pPr>
        <w:spacing w:after="0"/>
        <w:jc w:val="both"/>
        <w:rPr>
          <w:b/>
          <w:lang w:val="es-ES"/>
        </w:rPr>
      </w:pPr>
    </w:p>
    <w:p w:rsidR="001C77D5" w:rsidRDefault="001C77D5" w:rsidP="00407FD3">
      <w:pPr>
        <w:spacing w:after="0"/>
        <w:jc w:val="both"/>
        <w:rPr>
          <w:b/>
          <w:sz w:val="18"/>
          <w:szCs w:val="18"/>
          <w:lang w:val="es-ES"/>
        </w:rPr>
      </w:pPr>
    </w:p>
    <w:p w:rsidR="001C77D5" w:rsidRDefault="001C77D5" w:rsidP="00407FD3">
      <w:pPr>
        <w:spacing w:after="0"/>
        <w:jc w:val="both"/>
        <w:rPr>
          <w:b/>
          <w:sz w:val="18"/>
          <w:szCs w:val="18"/>
          <w:lang w:val="es-ES"/>
        </w:rPr>
      </w:pPr>
    </w:p>
    <w:p w:rsidR="00CF07EA" w:rsidRDefault="00CF07EA" w:rsidP="00407FD3">
      <w:pPr>
        <w:spacing w:after="0"/>
        <w:jc w:val="both"/>
        <w:rPr>
          <w:b/>
          <w:sz w:val="18"/>
          <w:szCs w:val="18"/>
          <w:lang w:val="es-ES"/>
        </w:rPr>
      </w:pPr>
    </w:p>
    <w:p w:rsidR="00FE2089" w:rsidRDefault="00FE2089" w:rsidP="00407FD3">
      <w:pPr>
        <w:spacing w:after="0"/>
        <w:jc w:val="both"/>
        <w:rPr>
          <w:b/>
          <w:sz w:val="18"/>
          <w:szCs w:val="18"/>
          <w:lang w:val="es-ES"/>
        </w:rPr>
      </w:pPr>
    </w:p>
    <w:p w:rsidR="00FE2089" w:rsidRDefault="00FE2089" w:rsidP="00407FD3">
      <w:pPr>
        <w:spacing w:after="0"/>
        <w:jc w:val="both"/>
        <w:rPr>
          <w:b/>
          <w:sz w:val="18"/>
          <w:szCs w:val="18"/>
          <w:lang w:val="es-ES"/>
        </w:rPr>
      </w:pPr>
    </w:p>
    <w:p w:rsidR="002E4E8B" w:rsidRPr="001C77D5" w:rsidRDefault="001C77D5" w:rsidP="00407FD3">
      <w:pPr>
        <w:spacing w:after="0"/>
        <w:jc w:val="both"/>
        <w:rPr>
          <w:b/>
          <w:sz w:val="18"/>
          <w:szCs w:val="18"/>
          <w:lang w:val="es-ES"/>
        </w:rPr>
      </w:pPr>
      <w:r w:rsidRPr="001C77D5">
        <w:rPr>
          <w:b/>
          <w:sz w:val="18"/>
          <w:szCs w:val="18"/>
          <w:lang w:val="es-ES"/>
        </w:rPr>
        <w:t>Distribución:</w:t>
      </w:r>
    </w:p>
    <w:p w:rsidR="00A1393A" w:rsidRPr="00A1393A" w:rsidRDefault="00166B67" w:rsidP="00A1393A">
      <w:pPr>
        <w:pStyle w:val="Prrafodelista"/>
        <w:numPr>
          <w:ilvl w:val="0"/>
          <w:numId w:val="2"/>
        </w:numPr>
        <w:rPr>
          <w:b/>
          <w:sz w:val="18"/>
          <w:szCs w:val="18"/>
          <w:lang w:val="es-ES"/>
        </w:rPr>
      </w:pPr>
      <w:r w:rsidRPr="00A1393A">
        <w:rPr>
          <w:sz w:val="18"/>
          <w:szCs w:val="18"/>
          <w:lang w:val="es-ES"/>
        </w:rPr>
        <w:t>Sr</w:t>
      </w:r>
      <w:r w:rsidR="001D569F" w:rsidRPr="00A1393A">
        <w:rPr>
          <w:sz w:val="18"/>
          <w:szCs w:val="18"/>
          <w:lang w:val="es-ES"/>
        </w:rPr>
        <w:t>es</w:t>
      </w:r>
      <w:r w:rsidRPr="00A1393A">
        <w:rPr>
          <w:sz w:val="18"/>
          <w:szCs w:val="18"/>
          <w:lang w:val="es-ES"/>
        </w:rPr>
        <w:t xml:space="preserve">. </w:t>
      </w:r>
      <w:proofErr w:type="spellStart"/>
      <w:r w:rsidR="00A1393A" w:rsidRPr="00A1393A">
        <w:rPr>
          <w:sz w:val="18"/>
          <w:szCs w:val="18"/>
          <w:lang w:val="es-ES"/>
        </w:rPr>
        <w:t>Tangananica</w:t>
      </w:r>
      <w:proofErr w:type="spellEnd"/>
      <w:r w:rsidR="00A1393A" w:rsidRPr="00A1393A">
        <w:rPr>
          <w:sz w:val="18"/>
          <w:szCs w:val="18"/>
          <w:lang w:val="es-ES"/>
        </w:rPr>
        <w:t xml:space="preserve"> </w:t>
      </w:r>
      <w:proofErr w:type="spellStart"/>
      <w:r w:rsidR="00A1393A" w:rsidRPr="00A1393A">
        <w:rPr>
          <w:sz w:val="18"/>
          <w:szCs w:val="18"/>
          <w:lang w:val="es-ES"/>
        </w:rPr>
        <w:t>Tanganana</w:t>
      </w:r>
      <w:proofErr w:type="spellEnd"/>
    </w:p>
    <w:p w:rsidR="001C77D5" w:rsidRPr="00A1393A" w:rsidRDefault="001C77D5" w:rsidP="00DC5564">
      <w:pPr>
        <w:pStyle w:val="Prrafodelista"/>
        <w:numPr>
          <w:ilvl w:val="0"/>
          <w:numId w:val="2"/>
        </w:numPr>
        <w:spacing w:after="0"/>
        <w:jc w:val="both"/>
        <w:rPr>
          <w:sz w:val="18"/>
          <w:szCs w:val="18"/>
          <w:lang w:val="es-ES"/>
        </w:rPr>
      </w:pPr>
      <w:r w:rsidRPr="00A1393A">
        <w:rPr>
          <w:sz w:val="18"/>
          <w:szCs w:val="18"/>
          <w:lang w:val="es-ES"/>
        </w:rPr>
        <w:t>Archivo Unidad de Transparencia.</w:t>
      </w:r>
    </w:p>
    <w:p w:rsidR="001C77D5" w:rsidRPr="001C77D5" w:rsidRDefault="00273393" w:rsidP="001C77D5">
      <w:pPr>
        <w:spacing w:after="0"/>
        <w:jc w:val="both"/>
        <w:rPr>
          <w:lang w:val="es-ES"/>
        </w:rPr>
      </w:pPr>
      <w:r>
        <w:rPr>
          <w:sz w:val="18"/>
          <w:szCs w:val="18"/>
          <w:lang w:val="es-ES"/>
        </w:rPr>
        <w:t>LPA/</w:t>
      </w:r>
      <w:proofErr w:type="spellStart"/>
      <w:r>
        <w:rPr>
          <w:sz w:val="18"/>
          <w:szCs w:val="18"/>
          <w:lang w:val="es-ES"/>
        </w:rPr>
        <w:t>lpa</w:t>
      </w:r>
      <w:proofErr w:type="spellEnd"/>
    </w:p>
    <w:sectPr w:rsidR="001C77D5" w:rsidRPr="001C77D5" w:rsidSect="005D2346">
      <w:headerReference w:type="default" r:id="rId9"/>
      <w:footerReference w:type="default" r:id="rId10"/>
      <w:pgSz w:w="12240" w:h="18720" w:code="14"/>
      <w:pgMar w:top="113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306" w:rsidRDefault="003C1306" w:rsidP="0050673B">
      <w:pPr>
        <w:spacing w:after="0" w:line="240" w:lineRule="auto"/>
      </w:pPr>
      <w:r>
        <w:separator/>
      </w:r>
    </w:p>
  </w:endnote>
  <w:endnote w:type="continuationSeparator" w:id="0">
    <w:p w:rsidR="003C1306" w:rsidRDefault="003C1306" w:rsidP="00506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71B" w:rsidRPr="00E8285F" w:rsidRDefault="0000671B" w:rsidP="0000671B">
    <w:pPr>
      <w:pStyle w:val="Piedepgina"/>
      <w:rPr>
        <w:sz w:val="19"/>
        <w:szCs w:val="19"/>
      </w:rPr>
    </w:pPr>
    <w:r w:rsidRPr="00E8285F">
      <w:rPr>
        <w:noProof/>
        <w:sz w:val="19"/>
        <w:szCs w:val="19"/>
        <w:lang w:val="es-CL" w:eastAsia="es-CL"/>
      </w:rPr>
      <mc:AlternateContent>
        <mc:Choice Requires="wps">
          <w:drawing>
            <wp:anchor distT="0" distB="0" distL="114300" distR="114300" simplePos="0" relativeHeight="251659264" behindDoc="0" locked="0" layoutInCell="1" allowOverlap="1" wp14:anchorId="51037115" wp14:editId="0C1603A1">
              <wp:simplePos x="0" y="0"/>
              <wp:positionH relativeFrom="column">
                <wp:posOffset>1270</wp:posOffset>
              </wp:positionH>
              <wp:positionV relativeFrom="paragraph">
                <wp:posOffset>81915</wp:posOffset>
              </wp:positionV>
              <wp:extent cx="5794375" cy="0"/>
              <wp:effectExtent l="10795" t="5715" r="5080" b="13335"/>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4375" cy="0"/>
                      </a:xfrm>
                      <a:prstGeom prst="line">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D833744" id="Conector recto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6.45pt" to="456.3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" strokecolor="#0070c0"/>
          </w:pict>
        </mc:Fallback>
      </mc:AlternateContent>
    </w:r>
  </w:p>
  <w:p w:rsidR="0000671B" w:rsidRPr="00E8285F" w:rsidRDefault="0000671B" w:rsidP="0000671B">
    <w:pPr>
      <w:pStyle w:val="Piedepgina"/>
      <w:jc w:val="center"/>
      <w:rPr>
        <w:rFonts w:ascii="Calibri" w:hAnsi="Calibri" w:cs="Calibri"/>
        <w:sz w:val="18"/>
        <w:szCs w:val="18"/>
      </w:rPr>
    </w:pPr>
    <w:r w:rsidRPr="0000671B">
      <w:rPr>
        <w:rFonts w:ascii="Calibri" w:hAnsi="Calibri" w:cs="Calibri"/>
        <w:sz w:val="18"/>
        <w:szCs w:val="18"/>
        <w:lang w:val="es-ES"/>
      </w:rPr>
      <w:t xml:space="preserve">Ilustre Municipalidad de Casablanca/Av. </w:t>
    </w:r>
    <w:proofErr w:type="spellStart"/>
    <w:r w:rsidRPr="00E8285F">
      <w:rPr>
        <w:rFonts w:ascii="Calibri" w:hAnsi="Calibri" w:cs="Calibri"/>
        <w:sz w:val="18"/>
        <w:szCs w:val="18"/>
      </w:rPr>
      <w:t>Constitución</w:t>
    </w:r>
    <w:proofErr w:type="spellEnd"/>
    <w:r w:rsidRPr="00E8285F">
      <w:rPr>
        <w:rFonts w:ascii="Calibri" w:hAnsi="Calibri" w:cs="Calibri"/>
        <w:sz w:val="18"/>
        <w:szCs w:val="18"/>
      </w:rPr>
      <w:t xml:space="preserve"> 111 /</w:t>
    </w:r>
    <w:proofErr w:type="spellStart"/>
    <w:r w:rsidRPr="00E8285F">
      <w:rPr>
        <w:rFonts w:ascii="Calibri" w:hAnsi="Calibri" w:cs="Calibri"/>
        <w:sz w:val="18"/>
        <w:szCs w:val="18"/>
      </w:rPr>
      <w:t>Fono</w:t>
    </w:r>
    <w:proofErr w:type="spellEnd"/>
    <w:r w:rsidRPr="00E8285F">
      <w:rPr>
        <w:rFonts w:ascii="Calibri" w:hAnsi="Calibri" w:cs="Calibri"/>
        <w:sz w:val="18"/>
        <w:szCs w:val="18"/>
      </w:rPr>
      <w:t xml:space="preserve"> 32.2277400/www.municipalidadcasablanca.cl</w:t>
    </w:r>
  </w:p>
  <w:p w:rsidR="0000671B" w:rsidRPr="00E8285F" w:rsidRDefault="0000671B" w:rsidP="0000671B">
    <w:pPr>
      <w:pStyle w:val="Piedepgina"/>
    </w:pPr>
  </w:p>
  <w:p w:rsidR="0000671B" w:rsidRDefault="0000671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306" w:rsidRDefault="003C1306" w:rsidP="0050673B">
      <w:pPr>
        <w:spacing w:after="0" w:line="240" w:lineRule="auto"/>
      </w:pPr>
      <w:r>
        <w:separator/>
      </w:r>
    </w:p>
  </w:footnote>
  <w:footnote w:type="continuationSeparator" w:id="0">
    <w:p w:rsidR="003C1306" w:rsidRDefault="003C1306" w:rsidP="005067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73B" w:rsidRDefault="0050673B">
    <w:pPr>
      <w:pStyle w:val="Encabezado"/>
    </w:pPr>
    <w:r>
      <w:rPr>
        <w:noProof/>
        <w:lang w:val="es-CL" w:eastAsia="es-CL"/>
      </w:rPr>
      <w:drawing>
        <wp:inline distT="0" distB="0" distL="0" distR="0" wp14:anchorId="350FFDA6" wp14:editId="418289F8">
          <wp:extent cx="2571750" cy="1071774"/>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n tierra con historia 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8305" cy="10786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B2FF6"/>
    <w:multiLevelType w:val="hybridMultilevel"/>
    <w:tmpl w:val="794A9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9C44B9"/>
    <w:multiLevelType w:val="hybridMultilevel"/>
    <w:tmpl w:val="5F9AF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73B"/>
    <w:rsid w:val="0000671B"/>
    <w:rsid w:val="000120DA"/>
    <w:rsid w:val="00032232"/>
    <w:rsid w:val="000356E8"/>
    <w:rsid w:val="00047F7F"/>
    <w:rsid w:val="000542C5"/>
    <w:rsid w:val="000F63E6"/>
    <w:rsid w:val="000F7F44"/>
    <w:rsid w:val="00122A7A"/>
    <w:rsid w:val="00166B67"/>
    <w:rsid w:val="001C77D5"/>
    <w:rsid w:val="001D569F"/>
    <w:rsid w:val="001E5E2A"/>
    <w:rsid w:val="0022796D"/>
    <w:rsid w:val="00273393"/>
    <w:rsid w:val="00295504"/>
    <w:rsid w:val="002D0714"/>
    <w:rsid w:val="002D2381"/>
    <w:rsid w:val="002E4E8B"/>
    <w:rsid w:val="002F253C"/>
    <w:rsid w:val="0032266C"/>
    <w:rsid w:val="0033383F"/>
    <w:rsid w:val="003C1306"/>
    <w:rsid w:val="00407FD3"/>
    <w:rsid w:val="00485855"/>
    <w:rsid w:val="004A7313"/>
    <w:rsid w:val="004E4C59"/>
    <w:rsid w:val="00503E53"/>
    <w:rsid w:val="0050673B"/>
    <w:rsid w:val="00596BFD"/>
    <w:rsid w:val="005D2346"/>
    <w:rsid w:val="005E0318"/>
    <w:rsid w:val="005F472A"/>
    <w:rsid w:val="00612630"/>
    <w:rsid w:val="00615D86"/>
    <w:rsid w:val="00626AD6"/>
    <w:rsid w:val="00627159"/>
    <w:rsid w:val="00654141"/>
    <w:rsid w:val="00665C20"/>
    <w:rsid w:val="00700339"/>
    <w:rsid w:val="007015FB"/>
    <w:rsid w:val="00772147"/>
    <w:rsid w:val="007A4B78"/>
    <w:rsid w:val="007F1787"/>
    <w:rsid w:val="0082042A"/>
    <w:rsid w:val="008612F9"/>
    <w:rsid w:val="00882723"/>
    <w:rsid w:val="008A554A"/>
    <w:rsid w:val="008A7B1F"/>
    <w:rsid w:val="008B1634"/>
    <w:rsid w:val="008F17E0"/>
    <w:rsid w:val="009A3C8C"/>
    <w:rsid w:val="009B586B"/>
    <w:rsid w:val="009B6860"/>
    <w:rsid w:val="00A1393A"/>
    <w:rsid w:val="00A67C1A"/>
    <w:rsid w:val="00A922C9"/>
    <w:rsid w:val="00AC4A8B"/>
    <w:rsid w:val="00AE3594"/>
    <w:rsid w:val="00AF6ECD"/>
    <w:rsid w:val="00B04787"/>
    <w:rsid w:val="00B121B2"/>
    <w:rsid w:val="00C41359"/>
    <w:rsid w:val="00C56860"/>
    <w:rsid w:val="00C7055D"/>
    <w:rsid w:val="00C92F5F"/>
    <w:rsid w:val="00C93BAE"/>
    <w:rsid w:val="00C946A0"/>
    <w:rsid w:val="00CF07EA"/>
    <w:rsid w:val="00D042C8"/>
    <w:rsid w:val="00D76255"/>
    <w:rsid w:val="00D95AF4"/>
    <w:rsid w:val="00DA1D01"/>
    <w:rsid w:val="00E71AAA"/>
    <w:rsid w:val="00EB639E"/>
    <w:rsid w:val="00FD472C"/>
    <w:rsid w:val="00FE2089"/>
    <w:rsid w:val="00FE3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E73FA"/>
  <w15:chartTrackingRefBased/>
  <w15:docId w15:val="{5139E04B-BF8E-4CAD-88D0-3A32FD77E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67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673B"/>
  </w:style>
  <w:style w:type="paragraph" w:styleId="Piedepgina">
    <w:name w:val="footer"/>
    <w:basedOn w:val="Normal"/>
    <w:link w:val="PiedepginaCar"/>
    <w:unhideWhenUsed/>
    <w:rsid w:val="0050673B"/>
    <w:pPr>
      <w:tabs>
        <w:tab w:val="center" w:pos="4419"/>
        <w:tab w:val="right" w:pos="8838"/>
      </w:tabs>
      <w:spacing w:after="0" w:line="240" w:lineRule="auto"/>
    </w:pPr>
  </w:style>
  <w:style w:type="character" w:customStyle="1" w:styleId="PiedepginaCar">
    <w:name w:val="Pie de página Car"/>
    <w:basedOn w:val="Fuentedeprrafopredeter"/>
    <w:link w:val="Piedepgina"/>
    <w:rsid w:val="0050673B"/>
  </w:style>
  <w:style w:type="paragraph" w:styleId="Prrafodelista">
    <w:name w:val="List Paragraph"/>
    <w:basedOn w:val="Normal"/>
    <w:uiPriority w:val="34"/>
    <w:qFormat/>
    <w:rsid w:val="007A4B78"/>
    <w:pPr>
      <w:ind w:left="720"/>
      <w:contextualSpacing/>
    </w:pPr>
  </w:style>
  <w:style w:type="paragraph" w:styleId="Textodeglobo">
    <w:name w:val="Balloon Text"/>
    <w:basedOn w:val="Normal"/>
    <w:link w:val="TextodegloboCar"/>
    <w:uiPriority w:val="99"/>
    <w:semiHidden/>
    <w:unhideWhenUsed/>
    <w:rsid w:val="005D23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23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668049">
      <w:bodyDiv w:val="1"/>
      <w:marLeft w:val="0"/>
      <w:marRight w:val="0"/>
      <w:marTop w:val="0"/>
      <w:marBottom w:val="0"/>
      <w:divBdr>
        <w:top w:val="none" w:sz="0" w:space="0" w:color="auto"/>
        <w:left w:val="none" w:sz="0" w:space="0" w:color="auto"/>
        <w:bottom w:val="none" w:sz="0" w:space="0" w:color="auto"/>
        <w:right w:val="none" w:sz="0" w:space="0" w:color="auto"/>
      </w:divBdr>
    </w:div>
    <w:div w:id="186524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238</Words>
  <Characters>1310</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Municipal</dc:creator>
  <cp:keywords/>
  <dc:description/>
  <cp:lastModifiedBy>Transparencia</cp:lastModifiedBy>
  <cp:revision>3</cp:revision>
  <cp:lastPrinted>2023-09-29T16:47:00Z</cp:lastPrinted>
  <dcterms:created xsi:type="dcterms:W3CDTF">2023-09-29T16:41:00Z</dcterms:created>
  <dcterms:modified xsi:type="dcterms:W3CDTF">2023-09-29T16:47:00Z</dcterms:modified>
</cp:coreProperties>
</file>